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F6386" w14:textId="77777777" w:rsidR="003C7C20" w:rsidRDefault="003C7C20" w:rsidP="008862DC">
      <w:pPr>
        <w:spacing w:after="0" w:line="240" w:lineRule="auto"/>
        <w:jc w:val="center"/>
        <w:rPr>
          <w:rFonts w:ascii="Century Gothic" w:hAnsi="Century Gothic" w:cs="Arial"/>
          <w:color w:val="1F497D" w:themeColor="text2"/>
          <w:sz w:val="40"/>
          <w:szCs w:val="40"/>
        </w:rPr>
      </w:pPr>
      <w:bookmarkStart w:id="0" w:name="_GoBack"/>
      <w:bookmarkEnd w:id="0"/>
    </w:p>
    <w:p w14:paraId="56B9C5C0" w14:textId="77777777" w:rsidR="008862DC" w:rsidRPr="005538DA" w:rsidRDefault="008862DC" w:rsidP="008862DC">
      <w:pPr>
        <w:spacing w:after="0" w:line="240" w:lineRule="auto"/>
        <w:jc w:val="center"/>
        <w:rPr>
          <w:rFonts w:ascii="Century Gothic" w:hAnsi="Century Gothic" w:cs="Arial"/>
          <w:color w:val="1F497D" w:themeColor="text2"/>
          <w:sz w:val="40"/>
          <w:szCs w:val="40"/>
        </w:rPr>
      </w:pPr>
      <w:r w:rsidRPr="005538DA">
        <w:rPr>
          <w:rFonts w:ascii="Century Gothic" w:hAnsi="Century Gothic" w:cs="Arial"/>
          <w:color w:val="1F497D" w:themeColor="text2"/>
          <w:sz w:val="40"/>
          <w:szCs w:val="40"/>
        </w:rPr>
        <w:t>The Children’s Home Network’s</w:t>
      </w:r>
    </w:p>
    <w:p w14:paraId="2FE427D3" w14:textId="77777777" w:rsidR="008862DC" w:rsidRDefault="008862DC" w:rsidP="008862DC">
      <w:pPr>
        <w:spacing w:line="240" w:lineRule="auto"/>
        <w:jc w:val="center"/>
        <w:rPr>
          <w:rFonts w:ascii="Century Gothic" w:hAnsi="Century Gothic" w:cs="Arial"/>
          <w:b/>
          <w:color w:val="1F497D" w:themeColor="text2"/>
          <w:sz w:val="40"/>
          <w:szCs w:val="40"/>
        </w:rPr>
      </w:pPr>
      <w:r w:rsidRPr="005538DA">
        <w:rPr>
          <w:rFonts w:ascii="Century Gothic" w:hAnsi="Century Gothic" w:cs="Arial"/>
          <w:b/>
          <w:color w:val="1F497D" w:themeColor="text2"/>
          <w:sz w:val="40"/>
          <w:szCs w:val="40"/>
        </w:rPr>
        <w:t>Pinellas Support Team (PST)</w:t>
      </w:r>
    </w:p>
    <w:p w14:paraId="5ED891A8" w14:textId="77777777" w:rsidR="00D37683" w:rsidRPr="003C7C20" w:rsidRDefault="00D37683" w:rsidP="008862DC">
      <w:pPr>
        <w:spacing w:line="240" w:lineRule="auto"/>
        <w:jc w:val="center"/>
        <w:rPr>
          <w:rFonts w:ascii="Century Gothic" w:hAnsi="Century Gothic" w:cs="Arial"/>
          <w:b/>
          <w:color w:val="1F497D" w:themeColor="text2"/>
          <w:sz w:val="16"/>
          <w:szCs w:val="16"/>
        </w:rPr>
      </w:pPr>
    </w:p>
    <w:p w14:paraId="3558C93A" w14:textId="77777777" w:rsidR="00CD5E01" w:rsidRDefault="002F6233" w:rsidP="00D37683">
      <w:pPr>
        <w:spacing w:line="240" w:lineRule="auto"/>
        <w:jc w:val="both"/>
        <w:rPr>
          <w:rFonts w:ascii="Arial" w:hAnsi="Arial" w:cs="Arial"/>
          <w:color w:val="595959" w:themeColor="text1" w:themeTint="A6"/>
          <w:sz w:val="28"/>
          <w:szCs w:val="28"/>
        </w:rPr>
      </w:pPr>
      <w:r>
        <w:rPr>
          <w:rFonts w:ascii="Arial" w:hAnsi="Arial" w:cs="Arial"/>
          <w:color w:val="595959" w:themeColor="text1" w:themeTint="A6"/>
          <w:sz w:val="28"/>
          <w:szCs w:val="28"/>
        </w:rPr>
        <w:t xml:space="preserve">The PST Program is </w:t>
      </w:r>
      <w:r w:rsidR="00417C0F">
        <w:rPr>
          <w:rFonts w:ascii="Arial" w:hAnsi="Arial" w:cs="Arial"/>
          <w:color w:val="595959" w:themeColor="text1" w:themeTint="A6"/>
          <w:sz w:val="28"/>
          <w:szCs w:val="28"/>
        </w:rPr>
        <w:t xml:space="preserve">open and accepting referrals </w:t>
      </w:r>
      <w:r>
        <w:rPr>
          <w:rFonts w:ascii="Arial" w:hAnsi="Arial" w:cs="Arial"/>
          <w:color w:val="595959" w:themeColor="text1" w:themeTint="A6"/>
          <w:sz w:val="28"/>
          <w:szCs w:val="28"/>
        </w:rPr>
        <w:t xml:space="preserve">to </w:t>
      </w:r>
      <w:r w:rsidR="00CD5E01">
        <w:rPr>
          <w:rFonts w:ascii="Arial" w:hAnsi="Arial" w:cs="Arial"/>
          <w:color w:val="595959" w:themeColor="text1" w:themeTint="A6"/>
          <w:sz w:val="28"/>
          <w:szCs w:val="28"/>
        </w:rPr>
        <w:t>provide</w:t>
      </w:r>
      <w:r w:rsidR="007105C6">
        <w:rPr>
          <w:rFonts w:ascii="Arial" w:hAnsi="Arial" w:cs="Arial"/>
          <w:color w:val="595959" w:themeColor="text1" w:themeTint="A6"/>
          <w:sz w:val="28"/>
          <w:szCs w:val="28"/>
        </w:rPr>
        <w:t xml:space="preserve"> counseling services to </w:t>
      </w:r>
      <w:r>
        <w:rPr>
          <w:rFonts w:ascii="Arial" w:hAnsi="Arial" w:cs="Arial"/>
          <w:color w:val="595959" w:themeColor="text1" w:themeTint="A6"/>
          <w:sz w:val="28"/>
          <w:szCs w:val="28"/>
        </w:rPr>
        <w:t xml:space="preserve">children and </w:t>
      </w:r>
      <w:r w:rsidR="007105C6">
        <w:rPr>
          <w:rFonts w:ascii="Arial" w:hAnsi="Arial" w:cs="Arial"/>
          <w:color w:val="595959" w:themeColor="text1" w:themeTint="A6"/>
          <w:sz w:val="28"/>
          <w:szCs w:val="28"/>
        </w:rPr>
        <w:t>their famil</w:t>
      </w:r>
      <w:r w:rsidR="00CD5E01">
        <w:rPr>
          <w:rFonts w:ascii="Arial" w:hAnsi="Arial" w:cs="Arial"/>
          <w:color w:val="595959" w:themeColor="text1" w:themeTint="A6"/>
          <w:sz w:val="28"/>
          <w:szCs w:val="28"/>
        </w:rPr>
        <w:t>ies. T</w:t>
      </w:r>
      <w:r w:rsidR="00423988">
        <w:rPr>
          <w:rFonts w:ascii="Arial" w:hAnsi="Arial" w:cs="Arial"/>
          <w:color w:val="595959" w:themeColor="text1" w:themeTint="A6"/>
          <w:sz w:val="28"/>
          <w:szCs w:val="28"/>
        </w:rPr>
        <w:t xml:space="preserve">he COVID-19 virus has brought on </w:t>
      </w:r>
      <w:r w:rsidR="00CD5E01">
        <w:rPr>
          <w:rFonts w:ascii="Arial" w:hAnsi="Arial" w:cs="Arial"/>
          <w:color w:val="595959" w:themeColor="text1" w:themeTint="A6"/>
          <w:sz w:val="28"/>
          <w:szCs w:val="28"/>
        </w:rPr>
        <w:t xml:space="preserve">many </w:t>
      </w:r>
      <w:r w:rsidR="00423988">
        <w:rPr>
          <w:rFonts w:ascii="Arial" w:hAnsi="Arial" w:cs="Arial"/>
          <w:color w:val="595959" w:themeColor="text1" w:themeTint="A6"/>
          <w:sz w:val="28"/>
          <w:szCs w:val="28"/>
        </w:rPr>
        <w:t xml:space="preserve">new </w:t>
      </w:r>
      <w:r w:rsidR="00740AFB">
        <w:rPr>
          <w:rFonts w:ascii="Arial" w:hAnsi="Arial" w:cs="Arial"/>
          <w:color w:val="595959" w:themeColor="text1" w:themeTint="A6"/>
          <w:sz w:val="28"/>
          <w:szCs w:val="28"/>
        </w:rPr>
        <w:t xml:space="preserve">challenges and </w:t>
      </w:r>
      <w:r w:rsidR="00423988">
        <w:rPr>
          <w:rFonts w:ascii="Arial" w:hAnsi="Arial" w:cs="Arial"/>
          <w:color w:val="595959" w:themeColor="text1" w:themeTint="A6"/>
          <w:sz w:val="28"/>
          <w:szCs w:val="28"/>
        </w:rPr>
        <w:t>st</w:t>
      </w:r>
      <w:r w:rsidR="00CD5E01">
        <w:rPr>
          <w:rFonts w:ascii="Arial" w:hAnsi="Arial" w:cs="Arial"/>
          <w:color w:val="595959" w:themeColor="text1" w:themeTint="A6"/>
          <w:sz w:val="28"/>
          <w:szCs w:val="28"/>
        </w:rPr>
        <w:t xml:space="preserve">ressors. We </w:t>
      </w:r>
      <w:r w:rsidR="007105C6">
        <w:rPr>
          <w:rFonts w:ascii="Arial" w:hAnsi="Arial" w:cs="Arial"/>
          <w:color w:val="595959" w:themeColor="text1" w:themeTint="A6"/>
          <w:sz w:val="28"/>
          <w:szCs w:val="28"/>
        </w:rPr>
        <w:t xml:space="preserve">are here to assist </w:t>
      </w:r>
      <w:r w:rsidR="00DF40C6">
        <w:rPr>
          <w:rFonts w:ascii="Arial" w:hAnsi="Arial" w:cs="Arial"/>
          <w:color w:val="595959" w:themeColor="text1" w:themeTint="A6"/>
          <w:sz w:val="28"/>
          <w:szCs w:val="28"/>
        </w:rPr>
        <w:t xml:space="preserve">families </w:t>
      </w:r>
      <w:r w:rsidR="007105C6">
        <w:rPr>
          <w:rFonts w:ascii="Arial" w:hAnsi="Arial" w:cs="Arial"/>
          <w:color w:val="595959" w:themeColor="text1" w:themeTint="A6"/>
          <w:sz w:val="28"/>
          <w:szCs w:val="28"/>
        </w:rPr>
        <w:t>in adjusting to the new normal</w:t>
      </w:r>
      <w:r w:rsidR="00CD5E01">
        <w:rPr>
          <w:rFonts w:ascii="Arial" w:hAnsi="Arial" w:cs="Arial"/>
          <w:color w:val="595959" w:themeColor="text1" w:themeTint="A6"/>
          <w:sz w:val="28"/>
          <w:szCs w:val="28"/>
        </w:rPr>
        <w:t xml:space="preserve"> and </w:t>
      </w:r>
      <w:r w:rsidR="0037001E">
        <w:rPr>
          <w:rFonts w:ascii="Arial" w:hAnsi="Arial" w:cs="Arial"/>
          <w:color w:val="595959" w:themeColor="text1" w:themeTint="A6"/>
          <w:sz w:val="28"/>
          <w:szCs w:val="28"/>
        </w:rPr>
        <w:t xml:space="preserve">learn </w:t>
      </w:r>
      <w:r w:rsidR="00F3544E">
        <w:rPr>
          <w:rFonts w:ascii="Arial" w:hAnsi="Arial" w:cs="Arial"/>
          <w:color w:val="595959" w:themeColor="text1" w:themeTint="A6"/>
          <w:sz w:val="28"/>
          <w:szCs w:val="28"/>
        </w:rPr>
        <w:t xml:space="preserve">additional </w:t>
      </w:r>
      <w:r w:rsidR="00CD5E01">
        <w:rPr>
          <w:rFonts w:ascii="Arial" w:hAnsi="Arial" w:cs="Arial"/>
          <w:color w:val="595959" w:themeColor="text1" w:themeTint="A6"/>
          <w:sz w:val="28"/>
          <w:szCs w:val="28"/>
        </w:rPr>
        <w:t xml:space="preserve">coping strategies so they can remain healthy and whole during this </w:t>
      </w:r>
      <w:r w:rsidR="00F3544E">
        <w:rPr>
          <w:rFonts w:ascii="Arial" w:hAnsi="Arial" w:cs="Arial"/>
          <w:color w:val="595959" w:themeColor="text1" w:themeTint="A6"/>
          <w:sz w:val="28"/>
          <w:szCs w:val="28"/>
        </w:rPr>
        <w:t xml:space="preserve">most </w:t>
      </w:r>
      <w:r w:rsidR="0037001E">
        <w:rPr>
          <w:rFonts w:ascii="Arial" w:hAnsi="Arial" w:cs="Arial"/>
          <w:color w:val="595959" w:themeColor="text1" w:themeTint="A6"/>
          <w:sz w:val="28"/>
          <w:szCs w:val="28"/>
        </w:rPr>
        <w:t xml:space="preserve">unusual </w:t>
      </w:r>
      <w:r w:rsidR="00CD5E01">
        <w:rPr>
          <w:rFonts w:ascii="Arial" w:hAnsi="Arial" w:cs="Arial"/>
          <w:color w:val="595959" w:themeColor="text1" w:themeTint="A6"/>
          <w:sz w:val="28"/>
          <w:szCs w:val="28"/>
        </w:rPr>
        <w:t>time.</w:t>
      </w:r>
    </w:p>
    <w:p w14:paraId="2A2C7ED4" w14:textId="77777777" w:rsidR="003C7C20" w:rsidRPr="00A40AE3" w:rsidRDefault="003C7C20" w:rsidP="00D37683">
      <w:pPr>
        <w:spacing w:line="240" w:lineRule="auto"/>
        <w:jc w:val="both"/>
        <w:rPr>
          <w:rFonts w:ascii="Arial" w:hAnsi="Arial" w:cs="Arial"/>
          <w:color w:val="595959" w:themeColor="text1" w:themeTint="A6"/>
          <w:sz w:val="2"/>
          <w:szCs w:val="2"/>
        </w:rPr>
      </w:pPr>
    </w:p>
    <w:p w14:paraId="080A4CCE" w14:textId="77777777" w:rsidR="008862DC" w:rsidRPr="00D37683" w:rsidRDefault="00CD5E01" w:rsidP="008862DC">
      <w:pPr>
        <w:spacing w:line="240" w:lineRule="auto"/>
        <w:jc w:val="center"/>
        <w:rPr>
          <w:rFonts w:ascii="Georgia" w:hAnsi="Georgia" w:cs="Arial"/>
          <w:b/>
          <w:i/>
          <w:color w:val="548DD4" w:themeColor="text2" w:themeTint="99"/>
          <w:sz w:val="28"/>
          <w:szCs w:val="28"/>
        </w:rPr>
      </w:pPr>
      <w:r w:rsidRPr="00D37683">
        <w:rPr>
          <w:rFonts w:ascii="Georgia" w:hAnsi="Georgia" w:cs="Arial"/>
          <w:b/>
          <w:i/>
          <w:color w:val="548DD4" w:themeColor="text2" w:themeTint="99"/>
          <w:sz w:val="28"/>
          <w:szCs w:val="28"/>
        </w:rPr>
        <w:t xml:space="preserve">Qualifying families receive </w:t>
      </w:r>
      <w:r w:rsidR="008862DC" w:rsidRPr="00D37683">
        <w:rPr>
          <w:rFonts w:ascii="Georgia" w:hAnsi="Georgia" w:cs="Arial"/>
          <w:b/>
          <w:i/>
          <w:color w:val="548DD4" w:themeColor="text2" w:themeTint="99"/>
          <w:sz w:val="28"/>
          <w:szCs w:val="28"/>
        </w:rPr>
        <w:t xml:space="preserve">services </w:t>
      </w:r>
      <w:r w:rsidR="00096258" w:rsidRPr="00D37683">
        <w:rPr>
          <w:rFonts w:ascii="Georgia" w:hAnsi="Georgia" w:cs="Arial"/>
          <w:b/>
          <w:i/>
          <w:color w:val="548DD4" w:themeColor="text2" w:themeTint="99"/>
          <w:sz w:val="28"/>
          <w:szCs w:val="28"/>
        </w:rPr>
        <w:t>FREE</w:t>
      </w:r>
      <w:r w:rsidR="008862DC" w:rsidRPr="00D37683">
        <w:rPr>
          <w:rFonts w:ascii="Georgia" w:hAnsi="Georgia" w:cs="Arial"/>
          <w:b/>
          <w:i/>
          <w:color w:val="548DD4" w:themeColor="text2" w:themeTint="99"/>
          <w:sz w:val="28"/>
          <w:szCs w:val="28"/>
        </w:rPr>
        <w:t xml:space="preserve"> of charge</w:t>
      </w:r>
    </w:p>
    <w:p w14:paraId="0E3140BF" w14:textId="77777777" w:rsidR="008862DC" w:rsidRPr="00D37683" w:rsidRDefault="008862DC" w:rsidP="008862DC">
      <w:pPr>
        <w:spacing w:line="240" w:lineRule="auto"/>
        <w:jc w:val="center"/>
        <w:rPr>
          <w:rFonts w:ascii="Georgia" w:hAnsi="Georgia" w:cs="Arial"/>
          <w:b/>
          <w:i/>
          <w:color w:val="548DD4" w:themeColor="text2" w:themeTint="99"/>
          <w:sz w:val="28"/>
          <w:szCs w:val="28"/>
        </w:rPr>
      </w:pPr>
      <w:r w:rsidRPr="00D37683">
        <w:rPr>
          <w:rFonts w:ascii="Georgia" w:hAnsi="Georgia" w:cs="Arial"/>
          <w:b/>
          <w:i/>
          <w:color w:val="548DD4" w:themeColor="text2" w:themeTint="99"/>
          <w:sz w:val="28"/>
          <w:szCs w:val="28"/>
        </w:rPr>
        <w:t>We have flexible hours, including evenings</w:t>
      </w:r>
      <w:r w:rsidR="002D11B5">
        <w:rPr>
          <w:rFonts w:ascii="Georgia" w:hAnsi="Georgia" w:cs="Arial"/>
          <w:b/>
          <w:i/>
          <w:color w:val="548DD4" w:themeColor="text2" w:themeTint="99"/>
          <w:sz w:val="28"/>
          <w:szCs w:val="28"/>
        </w:rPr>
        <w:t>,</w:t>
      </w:r>
      <w:r w:rsidRPr="00D37683">
        <w:rPr>
          <w:rFonts w:ascii="Georgia" w:hAnsi="Georgia" w:cs="Arial"/>
          <w:b/>
          <w:i/>
          <w:color w:val="548DD4" w:themeColor="text2" w:themeTint="99"/>
          <w:sz w:val="28"/>
          <w:szCs w:val="28"/>
        </w:rPr>
        <w:t xml:space="preserve"> and weekends!</w:t>
      </w:r>
    </w:p>
    <w:p w14:paraId="128DA4EC" w14:textId="77777777" w:rsidR="00554FE1" w:rsidRPr="008862DC" w:rsidRDefault="00554FE1" w:rsidP="00096258">
      <w:pPr>
        <w:spacing w:after="0" w:line="280" w:lineRule="exact"/>
        <w:rPr>
          <w:rFonts w:ascii="Arial" w:hAnsi="Arial" w:cs="Arial"/>
          <w:color w:val="1F497D" w:themeColor="text2"/>
          <w:sz w:val="36"/>
          <w:szCs w:val="36"/>
        </w:rPr>
      </w:pPr>
    </w:p>
    <w:p w14:paraId="5EFCBACA" w14:textId="77777777" w:rsidR="008862DC" w:rsidRPr="008862DC" w:rsidRDefault="008862DC" w:rsidP="008862DC">
      <w:pPr>
        <w:spacing w:line="240" w:lineRule="auto"/>
        <w:rPr>
          <w:rFonts w:ascii="Arial" w:hAnsi="Arial" w:cs="Arial"/>
          <w:color w:val="595959" w:themeColor="text1" w:themeTint="A6"/>
          <w:sz w:val="28"/>
          <w:szCs w:val="28"/>
        </w:rPr>
      </w:pPr>
      <w:r w:rsidRPr="008862DC">
        <w:rPr>
          <w:rFonts w:ascii="Arial" w:hAnsi="Arial" w:cs="Arial"/>
          <w:color w:val="595959" w:themeColor="text1" w:themeTint="A6"/>
          <w:sz w:val="28"/>
          <w:szCs w:val="28"/>
        </w:rPr>
        <w:t xml:space="preserve">The Children’s Home Network is following </w:t>
      </w:r>
      <w:r w:rsidRPr="00554FE1">
        <w:rPr>
          <w:rFonts w:ascii="Arial" w:hAnsi="Arial" w:cs="Arial"/>
          <w:color w:val="FF0000"/>
          <w:sz w:val="28"/>
          <w:szCs w:val="28"/>
        </w:rPr>
        <w:t xml:space="preserve">COVID-19 </w:t>
      </w:r>
      <w:r w:rsidRPr="008862DC">
        <w:rPr>
          <w:rFonts w:ascii="Arial" w:hAnsi="Arial" w:cs="Arial"/>
          <w:color w:val="595959" w:themeColor="text1" w:themeTint="A6"/>
          <w:sz w:val="28"/>
          <w:szCs w:val="28"/>
        </w:rPr>
        <w:t xml:space="preserve">protocols by offering our families Telehealth services </w:t>
      </w:r>
      <w:r w:rsidR="00B763FB">
        <w:rPr>
          <w:rFonts w:ascii="Arial" w:hAnsi="Arial" w:cs="Arial"/>
          <w:color w:val="595959" w:themeColor="text1" w:themeTint="A6"/>
          <w:sz w:val="28"/>
          <w:szCs w:val="28"/>
        </w:rPr>
        <w:t>using</w:t>
      </w:r>
      <w:r w:rsidRPr="008862DC">
        <w:rPr>
          <w:rFonts w:ascii="Arial" w:hAnsi="Arial" w:cs="Arial"/>
          <w:color w:val="595959" w:themeColor="text1" w:themeTint="A6"/>
          <w:sz w:val="28"/>
          <w:szCs w:val="28"/>
        </w:rPr>
        <w:t xml:space="preserve"> HIPAA compliant video conferencing applications</w:t>
      </w:r>
      <w:r w:rsidR="00B763FB">
        <w:rPr>
          <w:rFonts w:ascii="Arial" w:hAnsi="Arial" w:cs="Arial"/>
          <w:color w:val="595959" w:themeColor="text1" w:themeTint="A6"/>
          <w:sz w:val="28"/>
          <w:szCs w:val="28"/>
        </w:rPr>
        <w:t xml:space="preserve">. Available services include: </w:t>
      </w:r>
    </w:p>
    <w:p w14:paraId="2096B50C" w14:textId="77777777" w:rsidR="008862DC" w:rsidRPr="008862DC" w:rsidRDefault="008862DC" w:rsidP="008862D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595959" w:themeColor="text1" w:themeTint="A6"/>
          <w:sz w:val="28"/>
          <w:szCs w:val="28"/>
        </w:rPr>
      </w:pPr>
      <w:r w:rsidRPr="008862DC">
        <w:rPr>
          <w:rFonts w:ascii="Arial" w:hAnsi="Arial" w:cs="Arial"/>
          <w:color w:val="595959" w:themeColor="text1" w:themeTint="A6"/>
          <w:sz w:val="28"/>
          <w:szCs w:val="28"/>
        </w:rPr>
        <w:t>Behavior Modification</w:t>
      </w:r>
    </w:p>
    <w:p w14:paraId="50AC42C8" w14:textId="77777777" w:rsidR="008862DC" w:rsidRPr="008862DC" w:rsidRDefault="008862DC" w:rsidP="008862D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595959" w:themeColor="text1" w:themeTint="A6"/>
          <w:sz w:val="28"/>
          <w:szCs w:val="28"/>
        </w:rPr>
      </w:pPr>
      <w:r w:rsidRPr="008862DC">
        <w:rPr>
          <w:rFonts w:ascii="Arial" w:hAnsi="Arial" w:cs="Arial"/>
          <w:color w:val="595959" w:themeColor="text1" w:themeTint="A6"/>
          <w:sz w:val="28"/>
          <w:szCs w:val="28"/>
        </w:rPr>
        <w:t>Individual and Family Counseling</w:t>
      </w:r>
    </w:p>
    <w:p w14:paraId="7B8AE00C" w14:textId="77777777" w:rsidR="008862DC" w:rsidRDefault="008862DC" w:rsidP="008862D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595959" w:themeColor="text1" w:themeTint="A6"/>
          <w:sz w:val="28"/>
          <w:szCs w:val="28"/>
        </w:rPr>
      </w:pPr>
      <w:r w:rsidRPr="008862DC">
        <w:rPr>
          <w:rFonts w:ascii="Arial" w:hAnsi="Arial" w:cs="Arial"/>
          <w:color w:val="595959" w:themeColor="text1" w:themeTint="A6"/>
          <w:sz w:val="28"/>
          <w:szCs w:val="28"/>
        </w:rPr>
        <w:t>Tutoring</w:t>
      </w:r>
    </w:p>
    <w:p w14:paraId="19C2340F" w14:textId="77777777" w:rsidR="00D37683" w:rsidRDefault="00D37683" w:rsidP="00D37683">
      <w:pPr>
        <w:spacing w:line="240" w:lineRule="auto"/>
        <w:jc w:val="both"/>
        <w:rPr>
          <w:rFonts w:ascii="Arial" w:hAnsi="Arial" w:cs="Arial"/>
          <w:color w:val="595959" w:themeColor="text1" w:themeTint="A6"/>
          <w:sz w:val="28"/>
          <w:szCs w:val="28"/>
        </w:rPr>
      </w:pPr>
      <w:r w:rsidRPr="008862DC">
        <w:rPr>
          <w:rFonts w:ascii="Arial" w:hAnsi="Arial" w:cs="Arial"/>
          <w:color w:val="595959" w:themeColor="text1" w:themeTint="A6"/>
          <w:sz w:val="28"/>
          <w:szCs w:val="28"/>
        </w:rPr>
        <w:t xml:space="preserve">If </w:t>
      </w:r>
      <w:r>
        <w:rPr>
          <w:rFonts w:ascii="Arial" w:hAnsi="Arial" w:cs="Arial"/>
          <w:color w:val="595959" w:themeColor="text1" w:themeTint="A6"/>
          <w:sz w:val="28"/>
          <w:szCs w:val="28"/>
        </w:rPr>
        <w:t>any of your students and their families are</w:t>
      </w:r>
      <w:r w:rsidRPr="008862DC">
        <w:rPr>
          <w:rFonts w:ascii="Arial" w:hAnsi="Arial" w:cs="Arial"/>
          <w:color w:val="595959" w:themeColor="text1" w:themeTint="A6"/>
          <w:sz w:val="28"/>
          <w:szCs w:val="28"/>
        </w:rPr>
        <w:t xml:space="preserve"> having a </w:t>
      </w:r>
      <w:r>
        <w:rPr>
          <w:rFonts w:ascii="Arial" w:hAnsi="Arial" w:cs="Arial"/>
          <w:color w:val="595959" w:themeColor="text1" w:themeTint="A6"/>
          <w:sz w:val="28"/>
          <w:szCs w:val="28"/>
        </w:rPr>
        <w:t>hard</w:t>
      </w:r>
      <w:r w:rsidRPr="008862DC">
        <w:rPr>
          <w:rFonts w:ascii="Arial" w:hAnsi="Arial" w:cs="Arial"/>
          <w:color w:val="595959" w:themeColor="text1" w:themeTint="A6"/>
          <w:sz w:val="28"/>
          <w:szCs w:val="28"/>
        </w:rPr>
        <w:t xml:space="preserve"> time </w:t>
      </w:r>
      <w:proofErr w:type="gramStart"/>
      <w:r w:rsidRPr="008862DC">
        <w:rPr>
          <w:rFonts w:ascii="Arial" w:hAnsi="Arial" w:cs="Arial"/>
          <w:color w:val="595959" w:themeColor="text1" w:themeTint="A6"/>
          <w:sz w:val="28"/>
          <w:szCs w:val="28"/>
        </w:rPr>
        <w:t>coping</w:t>
      </w:r>
      <w:proofErr w:type="gramEnd"/>
      <w:r w:rsidRPr="008862DC">
        <w:rPr>
          <w:rFonts w:ascii="Arial" w:hAnsi="Arial" w:cs="Arial"/>
          <w:color w:val="595959" w:themeColor="text1" w:themeTint="A6"/>
          <w:sz w:val="28"/>
          <w:szCs w:val="28"/>
        </w:rPr>
        <w:t xml:space="preserve"> </w:t>
      </w:r>
      <w:r w:rsidR="002D11B5">
        <w:rPr>
          <w:rFonts w:ascii="Arial" w:hAnsi="Arial" w:cs="Arial"/>
          <w:color w:val="595959" w:themeColor="text1" w:themeTint="A6"/>
          <w:sz w:val="28"/>
          <w:szCs w:val="28"/>
        </w:rPr>
        <w:t xml:space="preserve">we are here to help!  </w:t>
      </w:r>
      <w:r w:rsidRPr="008862DC">
        <w:rPr>
          <w:rFonts w:ascii="Arial" w:hAnsi="Arial" w:cs="Arial"/>
          <w:color w:val="595959" w:themeColor="text1" w:themeTint="A6"/>
          <w:sz w:val="28"/>
          <w:szCs w:val="28"/>
        </w:rPr>
        <w:t xml:space="preserve"> </w:t>
      </w:r>
    </w:p>
    <w:p w14:paraId="4A53D520" w14:textId="77777777" w:rsidR="008862DC" w:rsidRDefault="003C7C20" w:rsidP="008862DC">
      <w:pPr>
        <w:spacing w:after="0" w:line="240" w:lineRule="auto"/>
        <w:jc w:val="center"/>
        <w:rPr>
          <w:rFonts w:ascii="Century Gothic" w:hAnsi="Century Gothic" w:cs="Arial"/>
          <w:b/>
          <w:color w:val="1F497D" w:themeColor="text2"/>
          <w:sz w:val="28"/>
          <w:szCs w:val="28"/>
        </w:rPr>
      </w:pPr>
      <w:r>
        <w:rPr>
          <w:rFonts w:ascii="Century Gothic" w:hAnsi="Century Gothic" w:cs="Arial"/>
          <w:b/>
          <w:color w:val="1F497D" w:themeColor="text2"/>
          <w:sz w:val="28"/>
          <w:szCs w:val="28"/>
        </w:rPr>
        <w:t xml:space="preserve">To make a referral please contact: </w:t>
      </w:r>
    </w:p>
    <w:p w14:paraId="0D2416E0" w14:textId="77777777" w:rsidR="00AD2FB0" w:rsidRPr="005538DA" w:rsidRDefault="00AD2FB0" w:rsidP="008862DC">
      <w:pPr>
        <w:spacing w:after="0" w:line="240" w:lineRule="auto"/>
        <w:jc w:val="center"/>
        <w:rPr>
          <w:rFonts w:ascii="Century Gothic" w:hAnsi="Century Gothic" w:cs="Arial"/>
          <w:b/>
          <w:color w:val="1F497D" w:themeColor="text2"/>
          <w:sz w:val="28"/>
          <w:szCs w:val="28"/>
        </w:rPr>
      </w:pPr>
    </w:p>
    <w:p w14:paraId="3C8E5895" w14:textId="77777777" w:rsidR="008862DC" w:rsidRPr="008643F2" w:rsidRDefault="008862DC" w:rsidP="008862DC">
      <w:pPr>
        <w:spacing w:after="0" w:line="240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8643F2">
        <w:rPr>
          <w:rFonts w:ascii="Arial" w:hAnsi="Arial" w:cs="Arial"/>
          <w:color w:val="595959" w:themeColor="text1" w:themeTint="A6"/>
          <w:sz w:val="24"/>
          <w:szCs w:val="24"/>
        </w:rPr>
        <w:t>Andra Geler, Intake Coordinator</w:t>
      </w:r>
    </w:p>
    <w:p w14:paraId="3BE9115D" w14:textId="77777777" w:rsidR="008862DC" w:rsidRPr="008643F2" w:rsidRDefault="008862DC" w:rsidP="008862DC">
      <w:pPr>
        <w:spacing w:after="0" w:line="240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8643F2">
        <w:rPr>
          <w:rFonts w:ascii="Arial" w:hAnsi="Arial" w:cs="Arial"/>
          <w:color w:val="595959" w:themeColor="text1" w:themeTint="A6"/>
          <w:sz w:val="24"/>
          <w:szCs w:val="24"/>
        </w:rPr>
        <w:t>Phone: (727) 785-2762 Ext. 224</w:t>
      </w:r>
    </w:p>
    <w:p w14:paraId="774BF054" w14:textId="77777777" w:rsidR="008862DC" w:rsidRPr="008643F2" w:rsidRDefault="008862DC" w:rsidP="008862DC">
      <w:pPr>
        <w:spacing w:after="0" w:line="240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8643F2">
        <w:rPr>
          <w:rFonts w:ascii="Arial" w:hAnsi="Arial" w:cs="Arial"/>
          <w:color w:val="595959" w:themeColor="text1" w:themeTint="A6"/>
          <w:sz w:val="24"/>
          <w:szCs w:val="24"/>
        </w:rPr>
        <w:t>Fax: (727) 781-8729</w:t>
      </w:r>
    </w:p>
    <w:p w14:paraId="374FB4A9" w14:textId="77777777" w:rsidR="00B36980" w:rsidRPr="008643F2" w:rsidRDefault="008862DC" w:rsidP="00B36980">
      <w:pPr>
        <w:spacing w:after="0" w:line="240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8643F2">
        <w:rPr>
          <w:rFonts w:ascii="Arial" w:hAnsi="Arial" w:cs="Arial"/>
          <w:color w:val="595959" w:themeColor="text1" w:themeTint="A6"/>
          <w:sz w:val="24"/>
          <w:szCs w:val="24"/>
        </w:rPr>
        <w:t xml:space="preserve">Email: </w:t>
      </w:r>
      <w:hyperlink r:id="rId10" w:history="1">
        <w:r w:rsidR="00B36980" w:rsidRPr="008643F2">
          <w:rPr>
            <w:rStyle w:val="Hyperlink"/>
            <w:rFonts w:ascii="Arial" w:hAnsi="Arial" w:cs="Arial"/>
            <w:color w:val="5959FF" w:themeColor="hyperlink" w:themeTint="A6"/>
            <w:sz w:val="24"/>
            <w:szCs w:val="24"/>
          </w:rPr>
          <w:t>ageler@childrenshomenetwork.org</w:t>
        </w:r>
      </w:hyperlink>
    </w:p>
    <w:p w14:paraId="07D291D6" w14:textId="77777777" w:rsidR="00B36980" w:rsidRDefault="00B36980" w:rsidP="00AD2FB0">
      <w:pPr>
        <w:spacing w:after="0" w:line="240" w:lineRule="exact"/>
        <w:jc w:val="center"/>
        <w:rPr>
          <w:rFonts w:ascii="Arial" w:hAnsi="Arial" w:cs="Arial"/>
          <w:color w:val="595959" w:themeColor="text1" w:themeTint="A6"/>
          <w:sz w:val="28"/>
          <w:szCs w:val="28"/>
        </w:rPr>
      </w:pPr>
    </w:p>
    <w:p w14:paraId="34317B6F" w14:textId="77777777" w:rsidR="00B36980" w:rsidRDefault="005538DA" w:rsidP="00B36980">
      <w:pPr>
        <w:spacing w:after="0" w:line="240" w:lineRule="auto"/>
        <w:jc w:val="center"/>
        <w:rPr>
          <w:rFonts w:ascii="Arial" w:hAnsi="Arial" w:cs="Arial"/>
          <w:color w:val="595959" w:themeColor="text1" w:themeTint="A6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77366" wp14:editId="5632BFA2">
                <wp:simplePos x="0" y="0"/>
                <wp:positionH relativeFrom="column">
                  <wp:posOffset>-50800</wp:posOffset>
                </wp:positionH>
                <wp:positionV relativeFrom="paragraph">
                  <wp:posOffset>72390</wp:posOffset>
                </wp:positionV>
                <wp:extent cx="51816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2F233A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pt,5.7pt" to="40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" strokecolor="black [3040]"/>
            </w:pict>
          </mc:Fallback>
        </mc:AlternateContent>
      </w:r>
    </w:p>
    <w:p w14:paraId="6959301B" w14:textId="77777777" w:rsidR="00715246" w:rsidRPr="00B36980" w:rsidRDefault="008862DC" w:rsidP="00B36980">
      <w:pPr>
        <w:spacing w:after="0" w:line="240" w:lineRule="auto"/>
        <w:rPr>
          <w:rFonts w:ascii="Arial" w:hAnsi="Arial" w:cs="Arial"/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32"/>
          <w:szCs w:val="32"/>
        </w:rPr>
        <w:t xml:space="preserve">  </w:t>
      </w:r>
      <w:r w:rsidR="006171BC">
        <w:rPr>
          <w:noProof/>
          <w:color w:val="595959" w:themeColor="text1" w:themeTint="A6"/>
          <w:sz w:val="32"/>
          <w:szCs w:val="32"/>
        </w:rPr>
        <w:drawing>
          <wp:inline distT="0" distB="0" distL="0" distR="0" wp14:anchorId="73EE90CD" wp14:editId="2235F858">
            <wp:extent cx="2575737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N_PS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417" cy="78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95959" w:themeColor="text1" w:themeTint="A6"/>
          <w:sz w:val="32"/>
          <w:szCs w:val="32"/>
        </w:rPr>
        <w:t xml:space="preserve"> </w:t>
      </w:r>
      <w:r w:rsidR="00B36980">
        <w:rPr>
          <w:color w:val="595959" w:themeColor="text1" w:themeTint="A6"/>
          <w:sz w:val="32"/>
          <w:szCs w:val="32"/>
        </w:rPr>
        <w:t xml:space="preserve">      </w:t>
      </w:r>
      <w:r>
        <w:rPr>
          <w:noProof/>
          <w:color w:val="000000" w:themeColor="text1"/>
          <w:sz w:val="32"/>
          <w:szCs w:val="32"/>
        </w:rPr>
        <w:drawing>
          <wp:inline distT="0" distB="0" distL="0" distR="0" wp14:anchorId="0B8502CA" wp14:editId="08C8C96A">
            <wp:extent cx="2513481" cy="56007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WB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019" cy="5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5246" w:rsidRPr="00B36980" w:rsidSect="003C7C20">
      <w:headerReference w:type="even" r:id="rId13"/>
      <w:headerReference w:type="default" r:id="rId14"/>
      <w:headerReference w:type="first" r:id="rId15"/>
      <w:pgSz w:w="12240" w:h="15840"/>
      <w:pgMar w:top="1728" w:right="1728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12E3A" w14:textId="77777777" w:rsidR="00043DF7" w:rsidRDefault="00043DF7" w:rsidP="008862DC">
      <w:pPr>
        <w:spacing w:after="0" w:line="240" w:lineRule="auto"/>
      </w:pPr>
      <w:r>
        <w:separator/>
      </w:r>
    </w:p>
  </w:endnote>
  <w:endnote w:type="continuationSeparator" w:id="0">
    <w:p w14:paraId="42E8D1AC" w14:textId="77777777" w:rsidR="00043DF7" w:rsidRDefault="00043DF7" w:rsidP="0088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3E8B2" w14:textId="77777777" w:rsidR="00043DF7" w:rsidRDefault="00043DF7" w:rsidP="008862DC">
      <w:pPr>
        <w:spacing w:after="0" w:line="240" w:lineRule="auto"/>
      </w:pPr>
      <w:r>
        <w:separator/>
      </w:r>
    </w:p>
  </w:footnote>
  <w:footnote w:type="continuationSeparator" w:id="0">
    <w:p w14:paraId="40C21260" w14:textId="77777777" w:rsidR="00043DF7" w:rsidRDefault="00043DF7" w:rsidP="0088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98212" w14:textId="77777777" w:rsidR="008862DC" w:rsidRDefault="00F06A5A">
    <w:pPr>
      <w:pStyle w:val="Header"/>
    </w:pPr>
    <w:r>
      <w:rPr>
        <w:noProof/>
      </w:rPr>
      <w:pict w14:anchorId="2713E9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2727860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92987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60A9C" w14:textId="77777777" w:rsidR="008862DC" w:rsidRDefault="00F06A5A">
    <w:pPr>
      <w:pStyle w:val="Header"/>
    </w:pPr>
    <w:r>
      <w:rPr>
        <w:noProof/>
      </w:rPr>
      <w:pict w14:anchorId="41E83D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2727861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92987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BBC7D" w14:textId="77777777" w:rsidR="008862DC" w:rsidRDefault="00F06A5A">
    <w:pPr>
      <w:pStyle w:val="Header"/>
    </w:pPr>
    <w:r>
      <w:rPr>
        <w:noProof/>
      </w:rPr>
      <w:pict w14:anchorId="05895E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2727859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92987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72B10"/>
    <w:multiLevelType w:val="hybridMultilevel"/>
    <w:tmpl w:val="A2028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2DC"/>
    <w:rsid w:val="000119F8"/>
    <w:rsid w:val="00043DF7"/>
    <w:rsid w:val="00096258"/>
    <w:rsid w:val="001F094E"/>
    <w:rsid w:val="002530B2"/>
    <w:rsid w:val="002D11B5"/>
    <w:rsid w:val="002F6233"/>
    <w:rsid w:val="00364573"/>
    <w:rsid w:val="0037001E"/>
    <w:rsid w:val="003C7C20"/>
    <w:rsid w:val="00417C0F"/>
    <w:rsid w:val="00423988"/>
    <w:rsid w:val="004864D5"/>
    <w:rsid w:val="0055067E"/>
    <w:rsid w:val="005538DA"/>
    <w:rsid w:val="00554FE1"/>
    <w:rsid w:val="005A5FB2"/>
    <w:rsid w:val="005C7EDD"/>
    <w:rsid w:val="005E187A"/>
    <w:rsid w:val="005E25A4"/>
    <w:rsid w:val="006171BC"/>
    <w:rsid w:val="0069312C"/>
    <w:rsid w:val="007105C6"/>
    <w:rsid w:val="00715246"/>
    <w:rsid w:val="00740AFB"/>
    <w:rsid w:val="00846239"/>
    <w:rsid w:val="008643F2"/>
    <w:rsid w:val="008862DC"/>
    <w:rsid w:val="008950CB"/>
    <w:rsid w:val="009B1F6F"/>
    <w:rsid w:val="00A40AE3"/>
    <w:rsid w:val="00AD2FB0"/>
    <w:rsid w:val="00B36980"/>
    <w:rsid w:val="00B763FB"/>
    <w:rsid w:val="00BC7CA4"/>
    <w:rsid w:val="00C6452E"/>
    <w:rsid w:val="00C64F98"/>
    <w:rsid w:val="00CD5E01"/>
    <w:rsid w:val="00D37683"/>
    <w:rsid w:val="00D57FE8"/>
    <w:rsid w:val="00DA32B8"/>
    <w:rsid w:val="00DF40C6"/>
    <w:rsid w:val="00E94901"/>
    <w:rsid w:val="00F06A5A"/>
    <w:rsid w:val="00F3544E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D6D1C80"/>
  <w15:docId w15:val="{27C91F5E-DA8F-4643-91A0-09249CB3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6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2DC"/>
  </w:style>
  <w:style w:type="paragraph" w:styleId="Footer">
    <w:name w:val="footer"/>
    <w:basedOn w:val="Normal"/>
    <w:link w:val="FooterChar"/>
    <w:uiPriority w:val="99"/>
    <w:unhideWhenUsed/>
    <w:rsid w:val="00886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2DC"/>
  </w:style>
  <w:style w:type="paragraph" w:styleId="ListParagraph">
    <w:name w:val="List Paragraph"/>
    <w:basedOn w:val="Normal"/>
    <w:uiPriority w:val="34"/>
    <w:qFormat/>
    <w:rsid w:val="008862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62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geler@childrenshomenetwork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26EB68B8CC640B873477088C91100" ma:contentTypeVersion="35" ma:contentTypeDescription="Create a new document." ma:contentTypeScope="" ma:versionID="be5aa69f64f4514da02d17c228b7ce88">
  <xsd:schema xmlns:xsd="http://www.w3.org/2001/XMLSchema" xmlns:xs="http://www.w3.org/2001/XMLSchema" xmlns:p="http://schemas.microsoft.com/office/2006/metadata/properties" xmlns:ns1="http://schemas.microsoft.com/sharepoint/v3" xmlns:ns3="b6f107d5-e39c-4c26-ae90-969d6514ae80" xmlns:ns4="75546aa6-d7d8-493b-a0b1-1ec91745e2e3" targetNamespace="http://schemas.microsoft.com/office/2006/metadata/properties" ma:root="true" ma:fieldsID="32497fe449542793a35990f7f4aa6a8a" ns1:_="" ns3:_="" ns4:_="">
    <xsd:import namespace="http://schemas.microsoft.com/sharepoint/v3"/>
    <xsd:import namespace="b6f107d5-e39c-4c26-ae90-969d6514ae80"/>
    <xsd:import namespace="75546aa6-d7d8-493b-a0b1-1ec91745e2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Distribution_Groups" minOccurs="0"/>
                <xsd:element ref="ns4:LMS_Mappin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107d5-e39c-4c26-ae90-969d6514ae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46aa6-d7d8-493b-a0b1-1ec91745e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75546aa6-d7d8-493b-a0b1-1ec91745e2e3" xsi:nil="true"/>
    <_ip_UnifiedCompliancePolicyUIAction xmlns="http://schemas.microsoft.com/sharepoint/v3" xsi:nil="true"/>
    <FolderType xmlns="75546aa6-d7d8-493b-a0b1-1ec91745e2e3" xsi:nil="true"/>
    <Owner xmlns="75546aa6-d7d8-493b-a0b1-1ec91745e2e3">
      <UserInfo>
        <DisplayName/>
        <AccountId xsi:nil="true"/>
        <AccountType/>
      </UserInfo>
    </Owner>
    <Students xmlns="75546aa6-d7d8-493b-a0b1-1ec91745e2e3">
      <UserInfo>
        <DisplayName/>
        <AccountId xsi:nil="true"/>
        <AccountType/>
      </UserInfo>
    </Students>
    <Student_Groups xmlns="75546aa6-d7d8-493b-a0b1-1ec91745e2e3">
      <UserInfo>
        <DisplayName/>
        <AccountId xsi:nil="true"/>
        <AccountType/>
      </UserInfo>
    </Student_Groups>
    <Is_Collaboration_Space_Locked xmlns="75546aa6-d7d8-493b-a0b1-1ec91745e2e3" xsi:nil="true"/>
    <IsNotebookLocked xmlns="75546aa6-d7d8-493b-a0b1-1ec91745e2e3" xsi:nil="true"/>
    <NotebookType xmlns="75546aa6-d7d8-493b-a0b1-1ec91745e2e3" xsi:nil="true"/>
    <Distribution_Groups xmlns="75546aa6-d7d8-493b-a0b1-1ec91745e2e3" xsi:nil="true"/>
    <DefaultSectionNames xmlns="75546aa6-d7d8-493b-a0b1-1ec91745e2e3" xsi:nil="true"/>
    <Invited_Teachers xmlns="75546aa6-d7d8-493b-a0b1-1ec91745e2e3" xsi:nil="true"/>
    <Invited_Students xmlns="75546aa6-d7d8-493b-a0b1-1ec91745e2e3" xsi:nil="true"/>
    <_ip_UnifiedCompliancePolicyProperties xmlns="http://schemas.microsoft.com/sharepoint/v3" xsi:nil="true"/>
    <Self_Registration_Enabled xmlns="75546aa6-d7d8-493b-a0b1-1ec91745e2e3" xsi:nil="true"/>
    <Has_Teacher_Only_SectionGroup xmlns="75546aa6-d7d8-493b-a0b1-1ec91745e2e3" xsi:nil="true"/>
    <Math_Settings xmlns="75546aa6-d7d8-493b-a0b1-1ec91745e2e3" xsi:nil="true"/>
    <AppVersion xmlns="75546aa6-d7d8-493b-a0b1-1ec91745e2e3" xsi:nil="true"/>
    <Teachers xmlns="75546aa6-d7d8-493b-a0b1-1ec91745e2e3">
      <UserInfo>
        <DisplayName/>
        <AccountId xsi:nil="true"/>
        <AccountType/>
      </UserInfo>
    </Teachers>
    <Templates xmlns="75546aa6-d7d8-493b-a0b1-1ec91745e2e3" xsi:nil="true"/>
    <LMS_Mappings xmlns="75546aa6-d7d8-493b-a0b1-1ec91745e2e3" xsi:nil="true"/>
    <CultureName xmlns="75546aa6-d7d8-493b-a0b1-1ec91745e2e3" xsi:nil="true"/>
  </documentManagement>
</p:properties>
</file>

<file path=customXml/itemProps1.xml><?xml version="1.0" encoding="utf-8"?>
<ds:datastoreItem xmlns:ds="http://schemas.openxmlformats.org/officeDocument/2006/customXml" ds:itemID="{A79BAFA7-0FB6-473C-818B-9378513E0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f107d5-e39c-4c26-ae90-969d6514ae80"/>
    <ds:schemaRef ds:uri="75546aa6-d7d8-493b-a0b1-1ec91745e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AD2382-85B9-4907-A9CF-B1FCAB59C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851B0-11C0-480C-8E81-F3E2CE8A23CC}">
  <ds:schemaRefs>
    <ds:schemaRef ds:uri="http://schemas.microsoft.com/office/2006/metadata/properties"/>
    <ds:schemaRef ds:uri="http://schemas.microsoft.com/office/infopath/2007/PartnerControls"/>
    <ds:schemaRef ds:uri="75546aa6-d7d8-493b-a0b1-1ec91745e2e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CHIuser</dc:creator>
  <cp:lastModifiedBy>Davis Rachelle</cp:lastModifiedBy>
  <cp:revision>2</cp:revision>
  <dcterms:created xsi:type="dcterms:W3CDTF">2020-05-13T16:27:00Z</dcterms:created>
  <dcterms:modified xsi:type="dcterms:W3CDTF">2020-05-13T16:27:00Z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0x010100DC626EB68B8CC640B873477088C91100</vt:lpwstr>
  </property>
</Properties>
</file>